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Solarkreis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Dialektpop – modern, ausdrucksstark und lebensbejahend – das ist Solarkreis.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Nach 10 erfolgreichen Jahren hat sich die Band längst als fixer Bestandteil in der 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österreichischen und bayrischen Musikszene etabliert. Der Mix aus fetten Beats, coolen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Bläserlines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und modernen Sounds gepaart mit einer unverwechselbaren Stimme macht den unverkennbaren Sound von Solarkreis aus. 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Dass der Spaß an der Sache selbst im Vordergrund steht, erkennt man bei den Live-Auftritten der Band. 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Energiegeladen, humorvoll mit einer Prise Selbstironie und jederzeit authentisch, so geben sich die 7 Jungs auf der Bühne. 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Dem Publikum gefällts und schweißtreibende Konzerte mit der einen oder anderen Überraschung sind garantiert. 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Solarkreis –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Bandmembers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Hartmut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Pollhammer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: Bandleader, Keyboard,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Backing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Vocals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Michael Fritz: Vocals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Bertram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Pollhammer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: Gitarre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Robert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Klammler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: E-Bass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Stefan Ertl: Drums</w:t>
      </w:r>
    </w:p>
    <w:p w:rsidR="00251C8B" w:rsidRDefault="00251C8B" w:rsidP="00251C8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Stefan Kaufmann: Saxophon</w:t>
      </w:r>
    </w:p>
    <w:p w:rsidR="00251C8B" w:rsidRDefault="00251C8B" w:rsidP="00251C8B">
      <w:r>
        <w:rPr>
          <w:rFonts w:ascii="AppleSystemUIFont" w:hAnsi="AppleSystemUIFont" w:cs="AppleSystemUIFont"/>
          <w:kern w:val="0"/>
          <w:sz w:val="26"/>
          <w:szCs w:val="26"/>
        </w:rPr>
        <w:t xml:space="preserve">Daniel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Kukovetz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: Saxophon</w:t>
      </w:r>
    </w:p>
    <w:sectPr w:rsidR="00251C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8B"/>
    <w:rsid w:val="00251C8B"/>
    <w:rsid w:val="00C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8FA6C"/>
  <w15:chartTrackingRefBased/>
  <w15:docId w15:val="{130862DF-CDA9-3E43-9887-F5152FC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1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1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1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1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1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1C8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1C8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1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1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1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1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1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1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1C8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1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1C8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1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Gärtner</dc:creator>
  <cp:keywords/>
  <dc:description/>
  <cp:lastModifiedBy>Dennis Gärtner</cp:lastModifiedBy>
  <cp:revision>1</cp:revision>
  <dcterms:created xsi:type="dcterms:W3CDTF">2026-03-14T06:42:00Z</dcterms:created>
  <dcterms:modified xsi:type="dcterms:W3CDTF">2026-03-14T06:43:00Z</dcterms:modified>
</cp:coreProperties>
</file>